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9E" w:rsidRPr="00A61B9E" w:rsidRDefault="00A61B9E" w:rsidP="00A61B9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Уважаемые родители!</w:t>
      </w:r>
    </w:p>
    <w:p w:rsidR="00A61B9E" w:rsidRPr="00A61B9E" w:rsidRDefault="00A61B9E" w:rsidP="00A61B9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="Segoe UI Symbol" w:eastAsia="Times New Roman" w:hAnsi="Segoe UI Symbol" w:cs="Segoe UI Symbol"/>
          <w:color w:val="333333"/>
          <w:sz w:val="28"/>
          <w:szCs w:val="28"/>
        </w:rPr>
        <w:t>⠀</w:t>
      </w:r>
    </w:p>
    <w:p w:rsidR="00A61B9E" w:rsidRPr="00A61B9E" w:rsidRDefault="00A61B9E" w:rsidP="00A61B9E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Прием заявлений на обучение в Детской школе искусств № 2 г.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Краснодара на новый 2021-2022 учебный год будет осуществляться по субботам с 09.00 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         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до 15.00 часо</w:t>
      </w:r>
      <w:r w:rsidR="000B61FD">
        <w:rPr>
          <w:rFonts w:asciiTheme="majorBidi" w:eastAsia="Times New Roman" w:hAnsiTheme="majorBidi" w:cstheme="majorBidi"/>
          <w:color w:val="333333"/>
          <w:sz w:val="28"/>
          <w:szCs w:val="28"/>
        </w:rPr>
        <w:t>в с 14 апреля по 15 мая 2021 г.</w:t>
      </w:r>
    </w:p>
    <w:p w:rsidR="00A61B9E" w:rsidRPr="00A61B9E" w:rsidRDefault="00A61B9E" w:rsidP="00A61B9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="Segoe UI Symbol" w:eastAsia="Times New Roman" w:hAnsi="Segoe UI Symbol" w:cs="Segoe UI Symbol"/>
          <w:color w:val="333333"/>
          <w:sz w:val="28"/>
          <w:szCs w:val="28"/>
        </w:rPr>
        <w:t>⠀</w:t>
      </w:r>
    </w:p>
    <w:p w:rsidR="00A61B9E" w:rsidRPr="00A61B9E" w:rsidRDefault="00A61B9E" w:rsidP="000B61FD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За 14 дней до начала приема документов на сайте школы, информационном стенде и на нашей страничке в </w:t>
      </w:r>
      <w:r w:rsidR="000B61FD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t>Instagram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будет представлена информация </w:t>
      </w:r>
      <w:r w:rsidR="000B61F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               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о правилах и порядке приема; перечень программ, по которым объявляется прием в соответствии с лицензией на осуществление образовательной деятельности; информ</w:t>
      </w:r>
      <w:r w:rsidR="00F13065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ация о формах проведения отбора </w:t>
      </w:r>
      <w:bookmarkStart w:id="0" w:name="_GoBack"/>
      <w:bookmarkEnd w:id="0"/>
      <w:proofErr w:type="gramStart"/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поступающих;  количество</w:t>
      </w:r>
      <w:proofErr w:type="gramEnd"/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мест для приема по каждой программе; сведения </w:t>
      </w:r>
      <w:r w:rsidR="000B61F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          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>о работе приемной и апелляционной комиссий.</w:t>
      </w:r>
    </w:p>
    <w:p w:rsidR="00A61B9E" w:rsidRPr="00A61B9E" w:rsidRDefault="00A61B9E" w:rsidP="00A61B9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="Segoe UI Symbol" w:eastAsia="Times New Roman" w:hAnsi="Segoe UI Symbol" w:cs="Segoe UI Symbol"/>
          <w:color w:val="333333"/>
          <w:sz w:val="28"/>
          <w:szCs w:val="28"/>
        </w:rPr>
        <w:t>⠀</w:t>
      </w:r>
    </w:p>
    <w:p w:rsidR="00A61B9E" w:rsidRPr="00A61B9E" w:rsidRDefault="00A61B9E" w:rsidP="000966E0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По возникающим вопросам обращаться по телефону: </w:t>
      </w:r>
      <w:r w:rsidR="000966E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8 (861) 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229 - 13 </w:t>
      </w:r>
      <w:r w:rsidR="000966E0">
        <w:rPr>
          <w:rFonts w:asciiTheme="majorBidi" w:eastAsia="Times New Roman" w:hAnsiTheme="majorBidi" w:cstheme="majorBidi"/>
          <w:color w:val="333333"/>
          <w:sz w:val="28"/>
          <w:szCs w:val="28"/>
        </w:rPr>
        <w:t>–</w:t>
      </w:r>
      <w:r w:rsidRPr="00A61B9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65</w:t>
      </w:r>
      <w:r w:rsidR="000966E0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(учебная часть)</w:t>
      </w:r>
    </w:p>
    <w:p w:rsidR="00106D88" w:rsidRDefault="00106D88"/>
    <w:sectPr w:rsidR="00106D88" w:rsidSect="00A61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B3"/>
    <w:rsid w:val="000966E0"/>
    <w:rsid w:val="000B61FD"/>
    <w:rsid w:val="00106D88"/>
    <w:rsid w:val="003D36B3"/>
    <w:rsid w:val="00A61B9E"/>
    <w:rsid w:val="00F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C2D5-0535-479D-B0B9-929C035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2021-02-03T09:27:00Z</dcterms:created>
  <dcterms:modified xsi:type="dcterms:W3CDTF">2021-02-03T09:43:00Z</dcterms:modified>
</cp:coreProperties>
</file>